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2"/>
          <w:szCs w:val="32"/>
        </w:rPr>
      </w:pPr>
      <w:r>
        <w:rPr>
          <w:rFonts w:hint="eastAsia" w:ascii="仿宋" w:hAnsi="仿宋" w:eastAsia="仿宋" w:cs="仿宋"/>
          <w:b/>
          <w:bCs/>
          <w:sz w:val="32"/>
          <w:szCs w:val="32"/>
        </w:rPr>
        <w:t>杭州电子科技大学教育发展基金会</w:t>
      </w:r>
    </w:p>
    <w:p>
      <w:pPr>
        <w:jc w:val="center"/>
        <w:rPr>
          <w:rFonts w:ascii="仿宋" w:hAnsi="仿宋" w:eastAsia="仿宋" w:cs="仿宋"/>
          <w:b/>
          <w:bCs/>
          <w:sz w:val="32"/>
          <w:szCs w:val="32"/>
        </w:rPr>
      </w:pPr>
      <w:r>
        <w:rPr>
          <w:rFonts w:hint="eastAsia" w:ascii="仿宋" w:hAnsi="仿宋" w:eastAsia="仿宋" w:cs="仿宋"/>
          <w:b/>
          <w:bCs/>
          <w:sz w:val="32"/>
          <w:szCs w:val="32"/>
        </w:rPr>
        <w:t>合同管理办法</w:t>
      </w:r>
    </w:p>
    <w:p>
      <w:pPr>
        <w:pStyle w:val="2"/>
        <w:spacing w:after="11"/>
        <w:ind w:left="0" w:leftChars="0" w:firstLine="0" w:firstLineChars="0"/>
        <w:jc w:val="both"/>
        <w:rPr>
          <w:sz w:val="28"/>
          <w:szCs w:val="28"/>
        </w:rPr>
      </w:pPr>
    </w:p>
    <w:p>
      <w:pPr>
        <w:ind w:firstLine="562" w:firstLineChars="200"/>
        <w:rPr>
          <w:rFonts w:ascii="仿宋" w:hAnsi="仿宋" w:eastAsia="仿宋" w:cs="仿宋"/>
          <w:sz w:val="28"/>
          <w:szCs w:val="28"/>
        </w:rPr>
      </w:pPr>
      <w:r>
        <w:rPr>
          <w:rFonts w:hint="eastAsia" w:ascii="仿宋" w:hAnsi="仿宋" w:eastAsia="仿宋" w:cs="仿宋"/>
          <w:b/>
          <w:bCs/>
          <w:sz w:val="28"/>
          <w:szCs w:val="28"/>
        </w:rPr>
        <w:t>第一条</w:t>
      </w:r>
      <w:r>
        <w:rPr>
          <w:rFonts w:hint="eastAsia" w:ascii="仿宋" w:hAnsi="仿宋" w:eastAsia="仿宋" w:cs="仿宋"/>
          <w:sz w:val="28"/>
          <w:szCs w:val="28"/>
        </w:rPr>
        <w:t xml:space="preserve"> 为规范和确保杭州电子科技大学教育发展基金会（以下简称基金会）的各项业务活动的顺利开展，加强合同管理，保障基金会的合法权益，根据《杭州电子科技大学教育发展基金会章程》等相关规定，特制定本制度。</w:t>
      </w:r>
    </w:p>
    <w:p>
      <w:pPr>
        <w:ind w:firstLine="562" w:firstLineChars="200"/>
        <w:rPr>
          <w:rFonts w:ascii="仿宋" w:hAnsi="仿宋" w:eastAsia="仿宋" w:cs="仿宋"/>
          <w:sz w:val="28"/>
          <w:szCs w:val="28"/>
        </w:rPr>
      </w:pPr>
      <w:r>
        <w:rPr>
          <w:rFonts w:hint="eastAsia" w:ascii="仿宋" w:hAnsi="仿宋" w:eastAsia="仿宋" w:cs="仿宋"/>
          <w:b/>
          <w:bCs/>
          <w:sz w:val="28"/>
          <w:szCs w:val="28"/>
        </w:rPr>
        <w:t>第二条</w:t>
      </w:r>
      <w:r>
        <w:rPr>
          <w:rFonts w:hint="eastAsia" w:ascii="仿宋" w:hAnsi="仿宋" w:eastAsia="仿宋" w:cs="仿宋"/>
          <w:sz w:val="28"/>
          <w:szCs w:val="28"/>
        </w:rPr>
        <w:t xml:space="preserve"> 适用于本办法的合同是：</w:t>
      </w:r>
    </w:p>
    <w:p>
      <w:pPr>
        <w:ind w:firstLine="560" w:firstLineChars="200"/>
        <w:rPr>
          <w:rFonts w:ascii="仿宋" w:hAnsi="仿宋" w:eastAsia="仿宋" w:cs="仿宋"/>
          <w:sz w:val="28"/>
          <w:szCs w:val="28"/>
        </w:rPr>
      </w:pPr>
      <w:r>
        <w:rPr>
          <w:rFonts w:hint="eastAsia" w:ascii="仿宋" w:hAnsi="仿宋" w:eastAsia="仿宋" w:cs="仿宋"/>
          <w:sz w:val="28"/>
          <w:szCs w:val="28"/>
        </w:rPr>
        <w:t>1.基金会与企事业单位、社团组织、及个人订立的含有权利义务关系内容的各类协议合同及其附件（含有关补充协议、意向书、备忘录），包括受赠合同（对基金会）、捐赠合同（基金会对外）、委托理财合同、采购合同。</w:t>
      </w:r>
    </w:p>
    <w:p>
      <w:pPr>
        <w:ind w:firstLine="560" w:firstLineChars="200"/>
        <w:rPr>
          <w:rFonts w:ascii="仿宋" w:hAnsi="仿宋" w:eastAsia="仿宋" w:cs="仿宋"/>
          <w:sz w:val="28"/>
          <w:szCs w:val="28"/>
        </w:rPr>
      </w:pPr>
      <w:r>
        <w:rPr>
          <w:rFonts w:hint="eastAsia" w:ascii="仿宋" w:hAnsi="仿宋" w:eastAsia="仿宋" w:cs="仿宋"/>
          <w:sz w:val="28"/>
          <w:szCs w:val="28"/>
        </w:rPr>
        <w:t>2.基金会为实现资金保值增值而签署的各类协议、合同、条约等合同性法律文件。</w:t>
      </w:r>
    </w:p>
    <w:p>
      <w:pPr>
        <w:ind w:firstLine="562" w:firstLineChars="200"/>
        <w:rPr>
          <w:rFonts w:ascii="仿宋" w:hAnsi="仿宋" w:eastAsia="仿宋" w:cs="仿宋"/>
          <w:sz w:val="28"/>
          <w:szCs w:val="28"/>
        </w:rPr>
      </w:pPr>
      <w:r>
        <w:rPr>
          <w:rFonts w:hint="eastAsia" w:ascii="仿宋" w:hAnsi="仿宋" w:eastAsia="仿宋" w:cs="仿宋"/>
          <w:b/>
          <w:bCs/>
          <w:sz w:val="28"/>
          <w:szCs w:val="28"/>
        </w:rPr>
        <w:t>第三条</w:t>
      </w:r>
      <w:r>
        <w:rPr>
          <w:rFonts w:hint="eastAsia" w:ascii="仿宋" w:hAnsi="仿宋" w:eastAsia="仿宋" w:cs="仿宋"/>
          <w:sz w:val="28"/>
          <w:szCs w:val="28"/>
        </w:rPr>
        <w:t xml:space="preserve"> 受赠合同的起草与订立应按照《中华人民共和国合同法》的要求及本制度的有关规定，遵循“平等、自愿、公平”的原则，一般由基金会统一提供范文，然后经由该项目的捐赠方与基金会、项目执行方协商起草。</w:t>
      </w:r>
    </w:p>
    <w:p>
      <w:pPr>
        <w:ind w:firstLine="562" w:firstLineChars="200"/>
        <w:rPr>
          <w:rFonts w:ascii="仿宋" w:hAnsi="仿宋" w:eastAsia="仿宋" w:cs="仿宋"/>
          <w:sz w:val="28"/>
          <w:szCs w:val="28"/>
        </w:rPr>
      </w:pPr>
      <w:r>
        <w:rPr>
          <w:rFonts w:hint="eastAsia" w:ascii="仿宋" w:hAnsi="仿宋" w:eastAsia="仿宋" w:cs="仿宋"/>
          <w:b/>
          <w:bCs/>
          <w:sz w:val="28"/>
          <w:szCs w:val="28"/>
        </w:rPr>
        <w:t>第四条</w:t>
      </w:r>
      <w:r>
        <w:rPr>
          <w:rFonts w:hint="eastAsia" w:ascii="仿宋" w:hAnsi="仿宋" w:eastAsia="仿宋" w:cs="仿宋"/>
          <w:sz w:val="28"/>
          <w:szCs w:val="28"/>
        </w:rPr>
        <w:t xml:space="preserve"> 合同的审查与责任</w:t>
      </w:r>
    </w:p>
    <w:p>
      <w:pPr>
        <w:ind w:firstLine="560" w:firstLineChars="200"/>
        <w:rPr>
          <w:rFonts w:ascii="仿宋" w:hAnsi="仿宋" w:eastAsia="仿宋" w:cs="仿宋"/>
          <w:sz w:val="28"/>
          <w:szCs w:val="28"/>
        </w:rPr>
      </w:pPr>
      <w:r>
        <w:rPr>
          <w:rFonts w:hint="eastAsia" w:ascii="仿宋" w:hAnsi="仿宋" w:eastAsia="仿宋" w:cs="仿宋"/>
          <w:sz w:val="28"/>
          <w:szCs w:val="28"/>
        </w:rPr>
        <w:t>1.受赠协议合同范文是经由杭州电子科技大学教育发展基金会秘书处聘请的法律顾问（律师）审查并通过的示范性文本，原则上应依照范文的框架起草；依照范文拟定的合同，由基金会法人代表或其授权人签署。</w:t>
      </w:r>
    </w:p>
    <w:p>
      <w:pPr>
        <w:ind w:firstLine="560" w:firstLineChars="200"/>
        <w:rPr>
          <w:rFonts w:ascii="仿宋" w:hAnsi="仿宋" w:eastAsia="仿宋" w:cs="仿宋"/>
          <w:sz w:val="28"/>
          <w:szCs w:val="28"/>
        </w:rPr>
      </w:pPr>
      <w:r>
        <w:rPr>
          <w:rFonts w:hint="eastAsia" w:ascii="仿宋" w:hAnsi="仿宋" w:eastAsia="仿宋" w:cs="仿宋"/>
          <w:sz w:val="28"/>
          <w:szCs w:val="28"/>
        </w:rPr>
        <w:t>2.对受赠协议合同范文有重大修改的地方，应秉承协商沟通的原则，将捐赠方与基金会、项目执行方三方意见统一，并达成共识。在签订之前，须经法律事务部审查并签署意见。</w:t>
      </w:r>
    </w:p>
    <w:p>
      <w:pPr>
        <w:ind w:firstLine="562" w:firstLineChars="200"/>
        <w:rPr>
          <w:rFonts w:ascii="仿宋" w:hAnsi="仿宋" w:eastAsia="仿宋" w:cs="仿宋"/>
          <w:sz w:val="28"/>
          <w:szCs w:val="28"/>
        </w:rPr>
      </w:pPr>
      <w:r>
        <w:rPr>
          <w:rFonts w:hint="eastAsia" w:ascii="仿宋" w:hAnsi="仿宋" w:eastAsia="仿宋" w:cs="仿宋"/>
          <w:b/>
          <w:bCs/>
          <w:sz w:val="28"/>
          <w:szCs w:val="28"/>
        </w:rPr>
        <w:t>第五条</w:t>
      </w:r>
      <w:r>
        <w:rPr>
          <w:rFonts w:hint="eastAsia" w:ascii="仿宋" w:hAnsi="仿宋" w:eastAsia="仿宋" w:cs="仿宋"/>
          <w:sz w:val="28"/>
          <w:szCs w:val="28"/>
        </w:rPr>
        <w:t xml:space="preserve"> 合同的签订</w:t>
      </w:r>
    </w:p>
    <w:p>
      <w:pPr>
        <w:ind w:firstLine="560" w:firstLineChars="200"/>
        <w:rPr>
          <w:rFonts w:ascii="仿宋" w:hAnsi="仿宋" w:eastAsia="仿宋" w:cs="仿宋"/>
          <w:sz w:val="28"/>
          <w:szCs w:val="28"/>
        </w:rPr>
      </w:pPr>
      <w:r>
        <w:rPr>
          <w:rFonts w:hint="eastAsia" w:ascii="仿宋" w:hAnsi="仿宋" w:eastAsia="仿宋" w:cs="仿宋"/>
          <w:sz w:val="28"/>
          <w:szCs w:val="28"/>
        </w:rPr>
        <w:t>1.在签订合同时，由基金会法人代表（理事长）或其授权人在合同文本指定位置上签字，并加盖基金会公章；</w:t>
      </w:r>
    </w:p>
    <w:p>
      <w:pPr>
        <w:ind w:firstLine="560" w:firstLineChars="200"/>
        <w:rPr>
          <w:rFonts w:ascii="仿宋" w:hAnsi="仿宋" w:eastAsia="仿宋" w:cs="仿宋"/>
          <w:sz w:val="28"/>
          <w:szCs w:val="28"/>
        </w:rPr>
      </w:pPr>
      <w:r>
        <w:rPr>
          <w:rFonts w:hint="eastAsia" w:ascii="仿宋" w:hAnsi="仿宋" w:eastAsia="仿宋" w:cs="仿宋"/>
          <w:sz w:val="28"/>
          <w:szCs w:val="28"/>
        </w:rPr>
        <w:t>2.基金会理事长、副理事长、秘书长为基金会合法授权人，因特殊情况由项目执行方负责人签署的捐赠合同须经基金会法人代表单独授权并加盖基金会公章方可生效。</w:t>
      </w:r>
    </w:p>
    <w:p>
      <w:pPr>
        <w:ind w:firstLine="560" w:firstLineChars="200"/>
        <w:rPr>
          <w:rFonts w:ascii="仿宋" w:hAnsi="仿宋" w:eastAsia="仿宋" w:cs="仿宋"/>
          <w:sz w:val="28"/>
          <w:szCs w:val="28"/>
        </w:rPr>
      </w:pPr>
      <w:r>
        <w:rPr>
          <w:rFonts w:hint="eastAsia" w:ascii="仿宋" w:hAnsi="仿宋" w:eastAsia="仿宋" w:cs="仿宋"/>
          <w:sz w:val="28"/>
          <w:szCs w:val="28"/>
        </w:rPr>
        <w:t>3.如需补充协议或变更、解除合同，捐赠方应向基金会呈递书面申请，经基金会理事长或秘书长审核通过并加盖基金会公章方可生效。</w:t>
      </w:r>
    </w:p>
    <w:p>
      <w:pPr>
        <w:ind w:firstLine="562" w:firstLineChars="200"/>
        <w:rPr>
          <w:rFonts w:ascii="仿宋" w:hAnsi="仿宋" w:eastAsia="仿宋" w:cs="仿宋"/>
          <w:sz w:val="28"/>
          <w:szCs w:val="28"/>
        </w:rPr>
      </w:pPr>
      <w:r>
        <w:rPr>
          <w:rFonts w:hint="eastAsia" w:ascii="仿宋" w:hAnsi="仿宋" w:eastAsia="仿宋" w:cs="仿宋"/>
          <w:b/>
          <w:bCs/>
          <w:sz w:val="28"/>
          <w:szCs w:val="28"/>
        </w:rPr>
        <w:t>第六条</w:t>
      </w:r>
      <w:r>
        <w:rPr>
          <w:rFonts w:hint="eastAsia" w:ascii="仿宋" w:hAnsi="仿宋" w:eastAsia="仿宋" w:cs="仿宋"/>
          <w:sz w:val="28"/>
          <w:szCs w:val="28"/>
        </w:rPr>
        <w:t xml:space="preserve"> 合同的履行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1.合同依法签订后，即具有法律约束力。捐赠方、基金会及项目执行方以及相关人员应严格按合同约定履行义务；</w:t>
      </w:r>
    </w:p>
    <w:p>
      <w:pPr>
        <w:ind w:firstLine="560" w:firstLineChars="200"/>
        <w:rPr>
          <w:rFonts w:ascii="仿宋" w:hAnsi="仿宋" w:eastAsia="仿宋" w:cs="仿宋"/>
          <w:sz w:val="28"/>
          <w:szCs w:val="28"/>
        </w:rPr>
      </w:pPr>
      <w:r>
        <w:rPr>
          <w:rFonts w:hint="eastAsia" w:ascii="仿宋" w:hAnsi="仿宋" w:eastAsia="仿宋" w:cs="仿宋"/>
          <w:sz w:val="28"/>
          <w:szCs w:val="28"/>
        </w:rPr>
        <w:t>2.加强合同履行全过程的跟踪管</w:t>
      </w:r>
      <w:bookmarkStart w:id="0" w:name="_GoBack"/>
      <w:bookmarkEnd w:id="0"/>
      <w:r>
        <w:rPr>
          <w:rFonts w:hint="eastAsia" w:ascii="仿宋" w:hAnsi="仿宋" w:eastAsia="仿宋" w:cs="仿宋"/>
          <w:sz w:val="28"/>
          <w:szCs w:val="28"/>
        </w:rPr>
        <w:t>理，防止发生纠纷；</w:t>
      </w:r>
    </w:p>
    <w:p>
      <w:pPr>
        <w:ind w:firstLine="560" w:firstLineChars="200"/>
        <w:rPr>
          <w:rFonts w:ascii="仿宋" w:hAnsi="仿宋" w:eastAsia="仿宋" w:cs="仿宋"/>
          <w:sz w:val="28"/>
          <w:szCs w:val="28"/>
        </w:rPr>
      </w:pPr>
      <w:r>
        <w:rPr>
          <w:rFonts w:hint="eastAsia" w:ascii="仿宋" w:hAnsi="仿宋" w:eastAsia="仿宋" w:cs="仿宋"/>
          <w:sz w:val="28"/>
          <w:szCs w:val="28"/>
        </w:rPr>
        <w:t>3.合同履行过程中，如果由于项目执行方和经办人的过错造成基金会单方面违约、从而酿成纠纷的，应由部门和经办人负责，造成经济损失的应予赔偿；</w:t>
      </w:r>
    </w:p>
    <w:p>
      <w:pPr>
        <w:ind w:firstLine="560" w:firstLineChars="200"/>
        <w:rPr>
          <w:rFonts w:ascii="仿宋" w:hAnsi="仿宋" w:eastAsia="仿宋" w:cs="仿宋"/>
          <w:sz w:val="28"/>
          <w:szCs w:val="28"/>
        </w:rPr>
      </w:pPr>
      <w:r>
        <w:rPr>
          <w:rFonts w:hint="eastAsia" w:ascii="仿宋" w:hAnsi="仿宋" w:eastAsia="仿宋" w:cs="仿宋"/>
          <w:sz w:val="28"/>
          <w:szCs w:val="28"/>
        </w:rPr>
        <w:t>4.在合同履行过程中若出现纠纷，应当本着友好合作的原则，通过双方协商或调解解决，并应及时通报法律事务部并做好处理纠纷的有关准备。如协商达不成，可诉诸法律；</w:t>
      </w:r>
    </w:p>
    <w:p>
      <w:pPr>
        <w:ind w:firstLine="562" w:firstLineChars="200"/>
        <w:rPr>
          <w:rFonts w:ascii="仿宋" w:hAnsi="仿宋" w:eastAsia="仿宋" w:cs="仿宋"/>
          <w:sz w:val="28"/>
          <w:szCs w:val="28"/>
        </w:rPr>
      </w:pPr>
      <w:r>
        <w:rPr>
          <w:rFonts w:hint="eastAsia" w:ascii="仿宋" w:hAnsi="仿宋" w:eastAsia="仿宋" w:cs="仿宋"/>
          <w:b/>
          <w:bCs/>
          <w:sz w:val="28"/>
          <w:szCs w:val="28"/>
        </w:rPr>
        <w:t>第七条</w:t>
      </w:r>
      <w:r>
        <w:rPr>
          <w:rFonts w:hint="eastAsia" w:ascii="仿宋" w:hAnsi="仿宋" w:eastAsia="仿宋" w:cs="仿宋"/>
          <w:sz w:val="28"/>
          <w:szCs w:val="28"/>
        </w:rPr>
        <w:t xml:space="preserve"> 合同保管工作适用于《杭州电子科技大学教育发展基金会档案管理</w:t>
      </w:r>
      <w:r>
        <w:rPr>
          <w:rFonts w:hint="eastAsia" w:ascii="仿宋" w:hAnsi="仿宋" w:eastAsia="仿宋" w:cs="仿宋"/>
          <w:sz w:val="28"/>
          <w:szCs w:val="28"/>
          <w:lang w:val="en-US" w:eastAsia="zh-CN"/>
        </w:rPr>
        <w:t>办法</w:t>
      </w:r>
      <w:r>
        <w:rPr>
          <w:rFonts w:hint="eastAsia" w:ascii="仿宋" w:hAnsi="仿宋" w:eastAsia="仿宋" w:cs="仿宋"/>
          <w:sz w:val="28"/>
          <w:szCs w:val="28"/>
        </w:rPr>
        <w:t>》之规定。</w:t>
      </w:r>
    </w:p>
    <w:p>
      <w:pPr>
        <w:ind w:firstLine="562" w:firstLineChars="200"/>
        <w:rPr>
          <w:rFonts w:ascii="仿宋" w:hAnsi="仿宋" w:eastAsia="仿宋" w:cs="仿宋"/>
          <w:sz w:val="28"/>
          <w:szCs w:val="28"/>
        </w:rPr>
      </w:pPr>
      <w:r>
        <w:rPr>
          <w:rFonts w:hint="eastAsia" w:ascii="仿宋" w:hAnsi="仿宋" w:eastAsia="仿宋" w:cs="仿宋"/>
          <w:b/>
          <w:bCs/>
          <w:sz w:val="28"/>
          <w:szCs w:val="28"/>
        </w:rPr>
        <w:t>第八条</w:t>
      </w:r>
      <w:r>
        <w:rPr>
          <w:rFonts w:hint="eastAsia" w:ascii="仿宋" w:hAnsi="仿宋" w:eastAsia="仿宋" w:cs="仿宋"/>
          <w:sz w:val="28"/>
          <w:szCs w:val="28"/>
        </w:rPr>
        <w:t xml:space="preserve"> 合同文本达到二页以上的须加盖骑缝章。</w:t>
      </w:r>
    </w:p>
    <w:p>
      <w:pPr>
        <w:ind w:firstLine="562" w:firstLineChars="200"/>
      </w:pPr>
      <w:r>
        <w:rPr>
          <w:rFonts w:hint="eastAsia" w:ascii="仿宋" w:hAnsi="仿宋" w:eastAsia="仿宋" w:cs="仿宋"/>
          <w:b/>
          <w:bCs/>
          <w:sz w:val="28"/>
          <w:szCs w:val="28"/>
        </w:rPr>
        <w:t>第九条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本办法由基金会负责解释，自公布之日起执行。</w:t>
      </w:r>
    </w:p>
    <w:p>
      <w:pPr>
        <w:ind w:firstLine="560" w:firstLineChars="200"/>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5MGNiZDZmMTFhOTIwZDFjMWM0M2RhZjg5OWI0Y2EifQ=="/>
  </w:docVars>
  <w:rsids>
    <w:rsidRoot w:val="46F644D0"/>
    <w:rsid w:val="00130D8C"/>
    <w:rsid w:val="008E7AC9"/>
    <w:rsid w:val="07193065"/>
    <w:rsid w:val="1D8C04E8"/>
    <w:rsid w:val="304944C6"/>
    <w:rsid w:val="3D45454B"/>
    <w:rsid w:val="46F644D0"/>
    <w:rsid w:val="550E19CC"/>
    <w:rsid w:val="56F14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next w:val="1"/>
    <w:qFormat/>
    <w:uiPriority w:val="9"/>
    <w:pPr>
      <w:keepNext/>
      <w:keepLines/>
      <w:spacing w:after="183" w:line="259" w:lineRule="auto"/>
      <w:ind w:left="15" w:hanging="10"/>
      <w:jc w:val="center"/>
      <w:outlineLvl w:val="0"/>
    </w:pPr>
    <w:rPr>
      <w:rFonts w:ascii="仿宋" w:hAnsi="仿宋" w:eastAsia="仿宋" w:cs="仿宋"/>
      <w:color w:val="000000"/>
      <w:kern w:val="2"/>
      <w:sz w:val="24"/>
      <w:szCs w:val="22"/>
      <w:lang w:val="en-US" w:eastAsia="zh-CN" w:bidi="ar-SA"/>
    </w:rPr>
  </w:style>
  <w:style w:type="character" w:default="1" w:styleId="4">
    <w:name w:val="Default Paragraph Font"/>
    <w:autoRedefine/>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189</Words>
  <Characters>1083</Characters>
  <Lines>9</Lines>
  <Paragraphs>2</Paragraphs>
  <TotalTime>0</TotalTime>
  <ScaleCrop>false</ScaleCrop>
  <LinksUpToDate>false</LinksUpToDate>
  <CharactersWithSpaces>1270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2023-12-19T12:02:00Z</dcterms:created>
  <dc:creator>LJL</dc:creator>
  <cp:lastModifiedBy>LJL</cp:lastModifiedBy>
  <dcterms:modified xsi:type="dcterms:W3CDTF">2023-12-29T01:41:42Z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6CF93719131E492BAD4F787E985B4CB5_13</vt:lpwstr>
  </property>
</Properties>
</file>